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B7" w:rsidRPr="007B5EB7" w:rsidRDefault="007B5EB7" w:rsidP="007B5E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Wykonanie projektu budowlanego i remontu Oddziału Chorób Wewnętrznych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br/>
      </w: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91483 - 2016; data zamieszczenia: 17.06.2016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7B5EB7" w:rsidRPr="007B5EB7" w:rsidTr="007B5E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7B5EB7" w:rsidRPr="007B5EB7" w:rsidTr="007B5E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7B5EB7" w:rsidRPr="007B5EB7" w:rsidTr="007B5E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7B5EB7" w:rsidRPr="007B5EB7" w:rsidRDefault="007B5EB7" w:rsidP="007B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Wykonanie projektu budowlanego i remontu Oddziału Chorób Wewnętrznych.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Wykonanie projektu budowlanego i remontu Oddziału Chorób Wewnętrznych o wartości szacunkowej zamówienia mniejszej niż kwoty określone w przepisach wydanych na podstawie art. 11 ust. 8.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7B5EB7" w:rsidRPr="007B5EB7" w:rsidTr="007B5EB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7B5EB7" w:rsidRPr="007B5EB7" w:rsidRDefault="007B5EB7" w:rsidP="007B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7B5EB7" w:rsidRPr="007B5EB7" w:rsidRDefault="007B5EB7" w:rsidP="007B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71.30.00.00-1, 45.44.21.00-8, 45.21.51.40-0, 45.43.21.11-5, 45.33.31.00-0.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II.1.8) Czy dopuszcza się złożenie oferty wariantowej: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B5EB7" w:rsidRPr="007B5EB7" w:rsidRDefault="007B5EB7" w:rsidP="007B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Zakończenie: 30.11.2016.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Wadium w wysokości 25 000 zł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B5EB7" w:rsidRPr="007B5EB7" w:rsidRDefault="007B5EB7" w:rsidP="007B5EB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lastRenderedPageBreak/>
        <w:t>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7B5EB7" w:rsidRPr="007B5EB7" w:rsidRDefault="007B5EB7" w:rsidP="007B5EB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nie orzeczono wobec niego zakazu ubiegania się o zamówienie - wystawiony nie wcześniej niż 6 miesięcy przed upływem terminu składania wniosków o 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lastRenderedPageBreak/>
        <w:t>dopuszczenie do udziału w postępowaniu o udzielenie zamówienia albo składania ofert;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7B5EB7" w:rsidRPr="007B5EB7" w:rsidRDefault="007B5EB7" w:rsidP="007B5EB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7B5EB7" w:rsidRPr="007B5EB7" w:rsidRDefault="007B5EB7" w:rsidP="007B5EB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7B5EB7" w:rsidRPr="007B5EB7" w:rsidRDefault="007B5EB7" w:rsidP="007B5EB7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7B5EB7" w:rsidRPr="007B5EB7" w:rsidTr="007B5EB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EB7" w:rsidRPr="007B5EB7" w:rsidRDefault="007B5EB7" w:rsidP="007B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7B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br/>
      </w: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04.07.2016 godzina 10:00, miejsce: ul. Szpitalna 12, 16-300 Augustów, sekretariat Dyrektora.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IV.4.5) Termin związania ofertą: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7B5EB7" w:rsidRPr="007B5EB7" w:rsidRDefault="007B5EB7" w:rsidP="007B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B5EB7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B5EB7" w:rsidRPr="007B5EB7" w:rsidRDefault="007B5EB7" w:rsidP="007B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EBA" w:rsidRDefault="00BB7EBA"/>
    <w:sectPr w:rsidR="00BB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51C"/>
    <w:multiLevelType w:val="multilevel"/>
    <w:tmpl w:val="1A1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84A71"/>
    <w:multiLevelType w:val="multilevel"/>
    <w:tmpl w:val="2CD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332B2"/>
    <w:multiLevelType w:val="multilevel"/>
    <w:tmpl w:val="B26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12F95"/>
    <w:multiLevelType w:val="multilevel"/>
    <w:tmpl w:val="4D1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D56E8B"/>
    <w:multiLevelType w:val="multilevel"/>
    <w:tmpl w:val="318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D53916"/>
    <w:multiLevelType w:val="multilevel"/>
    <w:tmpl w:val="A61E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C5141"/>
    <w:multiLevelType w:val="multilevel"/>
    <w:tmpl w:val="F9C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B5EB7"/>
    <w:rsid w:val="007B5EB7"/>
    <w:rsid w:val="00BB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B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B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7B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7B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7553</Characters>
  <Application>Microsoft Office Word</Application>
  <DocSecurity>0</DocSecurity>
  <Lines>62</Lines>
  <Paragraphs>17</Paragraphs>
  <ScaleCrop>false</ScaleCrop>
  <Company>Your Company Name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2016-06-17T09:03:00Z</dcterms:created>
  <dcterms:modified xsi:type="dcterms:W3CDTF">2016-06-17T09:03:00Z</dcterms:modified>
</cp:coreProperties>
</file>